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D8" w:rsidRPr="00AD7FF5" w:rsidRDefault="008512D8" w:rsidP="008512D8">
      <w:pPr>
        <w:ind w:left="5387"/>
      </w:pPr>
      <w:r w:rsidRPr="00AD7FF5">
        <w:t>ЗАТВЕРДЖЕНО</w:t>
      </w:r>
    </w:p>
    <w:p w:rsidR="008512D8" w:rsidRPr="00AD7FF5" w:rsidRDefault="008512D8" w:rsidP="008512D8">
      <w:pPr>
        <w:ind w:left="5387"/>
      </w:pPr>
      <w:r w:rsidRPr="00AD7FF5">
        <w:t xml:space="preserve">наказ департаменту архітектури та містобудування </w:t>
      </w:r>
    </w:p>
    <w:p w:rsidR="008512D8" w:rsidRPr="00AD7FF5" w:rsidRDefault="008512D8" w:rsidP="008512D8">
      <w:pPr>
        <w:ind w:left="5387"/>
      </w:pPr>
      <w:r w:rsidRPr="00AD7FF5">
        <w:t>від _______________ № ______</w:t>
      </w:r>
    </w:p>
    <w:p w:rsidR="00E934F0" w:rsidRPr="00AD7FF5" w:rsidRDefault="00E934F0" w:rsidP="00C24B3A">
      <w:pPr>
        <w:jc w:val="center"/>
        <w:rPr>
          <w:b/>
          <w:bCs/>
          <w:sz w:val="28"/>
          <w:szCs w:val="28"/>
        </w:rPr>
      </w:pPr>
    </w:p>
    <w:p w:rsidR="00C24B3A" w:rsidRPr="00AD7FF5" w:rsidRDefault="00C24B3A" w:rsidP="00C24B3A">
      <w:pPr>
        <w:jc w:val="center"/>
        <w:rPr>
          <w:b/>
          <w:bCs/>
          <w:sz w:val="28"/>
          <w:szCs w:val="28"/>
        </w:rPr>
      </w:pPr>
      <w:r w:rsidRPr="00AD7FF5">
        <w:rPr>
          <w:b/>
          <w:bCs/>
          <w:sz w:val="28"/>
          <w:szCs w:val="28"/>
        </w:rPr>
        <w:t>Інформаційна картка</w:t>
      </w:r>
    </w:p>
    <w:p w:rsidR="00C24B3A" w:rsidRPr="00AD7FF5" w:rsidRDefault="00C24B3A" w:rsidP="00C24B3A">
      <w:pPr>
        <w:jc w:val="center"/>
        <w:rPr>
          <w:rFonts w:ascii="Cambria" w:hAnsi="Cambria"/>
          <w:bCs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686"/>
      </w:tblGrid>
      <w:tr w:rsidR="00C24B3A" w:rsidRPr="00AD7FF5" w:rsidTr="00C24B3A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B3A" w:rsidRPr="00AD7FF5" w:rsidRDefault="00C24B3A">
            <w:pPr>
              <w:jc w:val="center"/>
              <w:rPr>
                <w:bCs/>
              </w:rPr>
            </w:pPr>
            <w:r w:rsidRPr="00AD7FF5">
              <w:rPr>
                <w:noProof/>
                <w:lang w:eastAsia="uk-UA"/>
              </w:rPr>
              <w:drawing>
                <wp:inline distT="0" distB="0" distL="0" distR="0" wp14:anchorId="1AD20D59" wp14:editId="0756D5FE">
                  <wp:extent cx="866775" cy="1190625"/>
                  <wp:effectExtent l="0" t="0" r="9525" b="952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AD7FF5" w:rsidRDefault="00C24B3A">
            <w:pPr>
              <w:jc w:val="center"/>
              <w:rPr>
                <w:bCs/>
                <w:sz w:val="28"/>
                <w:szCs w:val="28"/>
              </w:rPr>
            </w:pPr>
            <w:r w:rsidRPr="00AD7FF5">
              <w:rPr>
                <w:bCs/>
                <w:sz w:val="28"/>
                <w:szCs w:val="28"/>
              </w:rPr>
              <w:t>Згідно з вимогами ISO 9001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AD7FF5" w:rsidRDefault="00C24B3A">
            <w:pPr>
              <w:jc w:val="center"/>
              <w:rPr>
                <w:bCs/>
                <w:sz w:val="28"/>
                <w:szCs w:val="28"/>
              </w:rPr>
            </w:pPr>
            <w:r w:rsidRPr="00AD7FF5">
              <w:rPr>
                <w:bCs/>
                <w:sz w:val="28"/>
                <w:szCs w:val="28"/>
              </w:rPr>
              <w:t>Інформаційна картка</w:t>
            </w:r>
          </w:p>
          <w:p w:rsidR="00C24B3A" w:rsidRPr="00AD7FF5" w:rsidRDefault="00696D73" w:rsidP="007B5B11">
            <w:pPr>
              <w:jc w:val="center"/>
              <w:rPr>
                <w:bCs/>
              </w:rPr>
            </w:pPr>
            <w:r w:rsidRPr="00AD7FF5">
              <w:rPr>
                <w:b/>
                <w:bCs/>
                <w:sz w:val="28"/>
                <w:szCs w:val="28"/>
              </w:rPr>
              <w:t>В</w:t>
            </w:r>
            <w:r w:rsidR="00C24B3A" w:rsidRPr="00AD7FF5">
              <w:rPr>
                <w:b/>
                <w:bCs/>
                <w:sz w:val="28"/>
                <w:szCs w:val="28"/>
              </w:rPr>
              <w:t>-АП-08-1</w:t>
            </w:r>
            <w:r w:rsidR="007B5B11" w:rsidRPr="00AD7FF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24B3A" w:rsidRPr="00AD7FF5" w:rsidTr="00C24B3A">
        <w:trPr>
          <w:trHeight w:val="79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AD7FF5" w:rsidRDefault="00C24B3A">
            <w:pPr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Pr="00AD7FF5" w:rsidRDefault="00C24B3A">
            <w:pPr>
              <w:jc w:val="center"/>
              <w:rPr>
                <w:b/>
                <w:bCs/>
                <w:sz w:val="36"/>
                <w:szCs w:val="36"/>
              </w:rPr>
            </w:pPr>
            <w:r w:rsidRPr="00AD7FF5">
              <w:rPr>
                <w:b/>
                <w:bCs/>
                <w:sz w:val="36"/>
                <w:szCs w:val="36"/>
              </w:rPr>
              <w:t>ЧЕРКАСЬКА МІСЬКА РАДА</w:t>
            </w:r>
          </w:p>
        </w:tc>
      </w:tr>
      <w:tr w:rsidR="00C24B3A" w:rsidRPr="00AD7FF5" w:rsidTr="00C24B3A">
        <w:trPr>
          <w:trHeight w:val="974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Pr="00AD7FF5" w:rsidRDefault="00ED5645" w:rsidP="00FD0041">
            <w:pPr>
              <w:jc w:val="center"/>
              <w:rPr>
                <w:b/>
                <w:sz w:val="22"/>
                <w:szCs w:val="22"/>
              </w:rPr>
            </w:pPr>
            <w:r w:rsidRPr="00AD7FF5">
              <w:rPr>
                <w:b/>
              </w:rPr>
              <w:t>ЗАТВЕРДЖЕ</w:t>
            </w:r>
            <w:r w:rsidR="00FD0041" w:rsidRPr="00AD7FF5">
              <w:rPr>
                <w:b/>
              </w:rPr>
              <w:t xml:space="preserve">ННЯ ДОКУМЕНТАЦІЇ ІЗ ЗЕМЛЕУСТРОЮ, </w:t>
            </w:r>
            <w:r w:rsidR="007B5B11" w:rsidRPr="00AD7FF5">
              <w:rPr>
                <w:b/>
              </w:rPr>
              <w:t>ПЕРЕДАЧА ЗЕМЕЛЬНИХ ДІЛЯНОК КОМУНАЛЬНОЇ ВЛАСНОСТІ У ВЛАСНІСТЬ, КОРИСТУВАННЯ ГРОМАДЯНАМ ТА ЮРИДИЧНИМ ОСОБАМ</w:t>
            </w:r>
          </w:p>
        </w:tc>
      </w:tr>
      <w:tr w:rsidR="00C24B3A" w:rsidRPr="00AD7FF5" w:rsidTr="007347AD">
        <w:trPr>
          <w:trHeight w:val="1701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AD7FF5" w:rsidRDefault="00C24B3A">
            <w:pPr>
              <w:jc w:val="center"/>
            </w:pPr>
            <w:r w:rsidRPr="00AD7FF5"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AD7FF5" w:rsidRDefault="00C24B3A">
            <w:pPr>
              <w:jc w:val="center"/>
              <w:rPr>
                <w:b/>
              </w:rPr>
            </w:pPr>
            <w:r w:rsidRPr="00AD7FF5">
              <w:rPr>
                <w:b/>
              </w:rPr>
              <w:t xml:space="preserve">Орган, </w:t>
            </w:r>
          </w:p>
          <w:p w:rsidR="00C24B3A" w:rsidRPr="00AD7FF5" w:rsidRDefault="00C24B3A">
            <w:pPr>
              <w:jc w:val="center"/>
              <w:rPr>
                <w:b/>
              </w:rPr>
            </w:pPr>
            <w:r w:rsidRPr="00AD7FF5">
              <w:rPr>
                <w:b/>
              </w:rPr>
              <w:t>який надає послугу</w:t>
            </w:r>
          </w:p>
          <w:p w:rsidR="00C24B3A" w:rsidRPr="00AD7FF5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2F" w:rsidRPr="00AD7FF5" w:rsidRDefault="00537A2F" w:rsidP="00537A2F">
            <w:pPr>
              <w:jc w:val="center"/>
            </w:pPr>
            <w:r w:rsidRPr="00AD7FF5">
              <w:t>Департамент архітектури та містобудування Черкаської міської ради</w:t>
            </w:r>
          </w:p>
          <w:p w:rsidR="00537A2F" w:rsidRPr="00AD7FF5" w:rsidRDefault="00537A2F" w:rsidP="00537A2F">
            <w:pPr>
              <w:jc w:val="center"/>
              <w:rPr>
                <w:bCs/>
              </w:rPr>
            </w:pPr>
            <w:r w:rsidRPr="00AD7FF5">
              <w:rPr>
                <w:bCs/>
              </w:rPr>
              <w:t>м. Черкаси, вул. Байди Вишневецького, 36, тел. 36-20-38</w:t>
            </w:r>
          </w:p>
          <w:p w:rsidR="00537A2F" w:rsidRPr="00AD7FF5" w:rsidRDefault="00537A2F" w:rsidP="00537A2F">
            <w:pPr>
              <w:jc w:val="center"/>
              <w:rPr>
                <w:bCs/>
                <w:vertAlign w:val="superscript"/>
              </w:rPr>
            </w:pPr>
            <w:r w:rsidRPr="00AD7FF5">
              <w:rPr>
                <w:bCs/>
              </w:rPr>
              <w:t>Режим роботи: Пн – Чт   8</w:t>
            </w:r>
            <w:r w:rsidRPr="00AD7FF5">
              <w:rPr>
                <w:bCs/>
                <w:vertAlign w:val="superscript"/>
              </w:rPr>
              <w:t>00</w:t>
            </w:r>
            <w:r w:rsidRPr="00AD7FF5">
              <w:rPr>
                <w:bCs/>
              </w:rPr>
              <w:t>-17</w:t>
            </w:r>
            <w:r w:rsidRPr="00AD7FF5">
              <w:rPr>
                <w:bCs/>
                <w:vertAlign w:val="superscript"/>
              </w:rPr>
              <w:t>15</w:t>
            </w:r>
          </w:p>
          <w:p w:rsidR="00537A2F" w:rsidRPr="00AD7FF5" w:rsidRDefault="00537A2F" w:rsidP="00537A2F">
            <w:pPr>
              <w:jc w:val="center"/>
              <w:rPr>
                <w:bCs/>
              </w:rPr>
            </w:pPr>
            <w:r w:rsidRPr="00AD7FF5">
              <w:rPr>
                <w:bCs/>
              </w:rPr>
              <w:t>Пт   8</w:t>
            </w:r>
            <w:r w:rsidRPr="00AD7FF5">
              <w:rPr>
                <w:bCs/>
                <w:vertAlign w:val="superscript"/>
              </w:rPr>
              <w:t>00</w:t>
            </w:r>
            <w:r w:rsidRPr="00AD7FF5">
              <w:rPr>
                <w:bCs/>
              </w:rPr>
              <w:t>-16</w:t>
            </w:r>
            <w:r w:rsidRPr="00AD7FF5">
              <w:rPr>
                <w:bCs/>
                <w:vertAlign w:val="superscript"/>
              </w:rPr>
              <w:t>00</w:t>
            </w:r>
          </w:p>
          <w:p w:rsidR="00537A2F" w:rsidRPr="00AD7FF5" w:rsidRDefault="00537A2F" w:rsidP="00537A2F">
            <w:pPr>
              <w:jc w:val="center"/>
              <w:rPr>
                <w:bCs/>
              </w:rPr>
            </w:pPr>
            <w:r w:rsidRPr="00AD7FF5">
              <w:rPr>
                <w:bCs/>
              </w:rPr>
              <w:t>Обід: 13</w:t>
            </w:r>
            <w:r w:rsidRPr="00AD7FF5">
              <w:rPr>
                <w:bCs/>
                <w:vertAlign w:val="superscript"/>
              </w:rPr>
              <w:t>00</w:t>
            </w:r>
            <w:r w:rsidRPr="00AD7FF5">
              <w:rPr>
                <w:bCs/>
              </w:rPr>
              <w:t>-14</w:t>
            </w:r>
            <w:r w:rsidRPr="00AD7FF5">
              <w:rPr>
                <w:bCs/>
                <w:vertAlign w:val="superscript"/>
              </w:rPr>
              <w:t>00</w:t>
            </w:r>
          </w:p>
          <w:p w:rsidR="00C24B3A" w:rsidRPr="00AD7FF5" w:rsidRDefault="00537A2F" w:rsidP="00537A2F">
            <w:pPr>
              <w:jc w:val="center"/>
            </w:pPr>
            <w:r w:rsidRPr="00AD7FF5">
              <w:t>e-</w:t>
            </w:r>
            <w:proofErr w:type="spellStart"/>
            <w:r w:rsidRPr="00AD7FF5">
              <w:t>mail</w:t>
            </w:r>
            <w:proofErr w:type="spellEnd"/>
            <w:r w:rsidRPr="00AD7FF5">
              <w:t>: architecture@chmr.gov.ua</w:t>
            </w:r>
          </w:p>
        </w:tc>
      </w:tr>
      <w:tr w:rsidR="00C24B3A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AD7FF5" w:rsidRDefault="00C24B3A">
            <w:pPr>
              <w:jc w:val="center"/>
              <w:rPr>
                <w:bCs/>
              </w:rPr>
            </w:pPr>
            <w:r w:rsidRPr="00AD7FF5">
              <w:rPr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AD7FF5" w:rsidRDefault="00C24B3A">
            <w:pPr>
              <w:jc w:val="center"/>
              <w:rPr>
                <w:b/>
                <w:bCs/>
              </w:rPr>
            </w:pPr>
            <w:r w:rsidRPr="00AD7FF5">
              <w:rPr>
                <w:b/>
                <w:bCs/>
              </w:rPr>
              <w:t xml:space="preserve">Місце подання документів </w:t>
            </w:r>
          </w:p>
          <w:p w:rsidR="00C24B3A" w:rsidRPr="00AD7FF5" w:rsidRDefault="00C24B3A">
            <w:pPr>
              <w:jc w:val="center"/>
              <w:rPr>
                <w:b/>
                <w:bCs/>
              </w:rPr>
            </w:pPr>
            <w:r w:rsidRPr="00AD7FF5">
              <w:rPr>
                <w:b/>
                <w:bCs/>
              </w:rPr>
              <w:t>та отримання результату послуги</w:t>
            </w:r>
          </w:p>
          <w:p w:rsidR="00C24B3A" w:rsidRPr="00AD7FF5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Центр надання адміністративних послуг</w:t>
            </w:r>
          </w:p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вул. Благовісна, 170, тел. 33-07-01</w:t>
            </w:r>
          </w:p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Режим роботи:   Пн 8.00 – 17.00</w:t>
            </w:r>
          </w:p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Вт 8:00 – 20:00</w:t>
            </w:r>
          </w:p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Ср 8:00 – 17:00</w:t>
            </w:r>
          </w:p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Чт 8:00 – 20:00</w:t>
            </w:r>
          </w:p>
          <w:p w:rsidR="007347AD" w:rsidRPr="00AD7FF5" w:rsidRDefault="007347AD" w:rsidP="007347AD">
            <w:pPr>
              <w:jc w:val="center"/>
              <w:rPr>
                <w:bCs/>
              </w:rPr>
            </w:pPr>
            <w:r w:rsidRPr="00AD7FF5">
              <w:rPr>
                <w:bCs/>
              </w:rPr>
              <w:t>Пт 8:00 – 17:00</w:t>
            </w:r>
          </w:p>
          <w:p w:rsidR="00C24B3A" w:rsidRPr="00AD7FF5" w:rsidRDefault="007347AD" w:rsidP="007347AD">
            <w:pPr>
              <w:jc w:val="center"/>
              <w:rPr>
                <w:bCs/>
                <w:vertAlign w:val="superscript"/>
              </w:rPr>
            </w:pPr>
            <w:r w:rsidRPr="00AD7FF5">
              <w:rPr>
                <w:bCs/>
              </w:rPr>
              <w:t>Сб 8:00 – 15:00</w:t>
            </w:r>
          </w:p>
        </w:tc>
      </w:tr>
      <w:tr w:rsidR="00C24B3A" w:rsidRPr="00AD7FF5" w:rsidTr="00AD7FF5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AD7FF5" w:rsidRDefault="00C24B3A">
            <w:pPr>
              <w:jc w:val="center"/>
            </w:pPr>
            <w:r w:rsidRPr="00AD7FF5"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AD7FF5" w:rsidRDefault="00C24B3A">
            <w:pPr>
              <w:jc w:val="center"/>
              <w:rPr>
                <w:b/>
                <w:bCs/>
              </w:rPr>
            </w:pPr>
            <w:r w:rsidRPr="00AD7FF5">
              <w:rPr>
                <w:b/>
              </w:rPr>
              <w:t>Перелік необхідних документів, вимоги до них та спосіб подання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6" w:rsidRPr="00AD7FF5" w:rsidRDefault="00C63348" w:rsidP="00C63348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AD7FF5">
              <w:rPr>
                <w:snapToGrid w:val="0"/>
              </w:rPr>
              <w:t xml:space="preserve">1. </w:t>
            </w:r>
            <w:r w:rsidR="00DC26EB" w:rsidRPr="00AD7FF5">
              <w:rPr>
                <w:snapToGrid w:val="0"/>
              </w:rPr>
              <w:t>Оригінал д</w:t>
            </w:r>
            <w:r w:rsidR="00427CC6" w:rsidRPr="00AD7FF5">
              <w:rPr>
                <w:snapToGrid w:val="0"/>
              </w:rPr>
              <w:t>окументаці</w:t>
            </w:r>
            <w:r w:rsidR="00DC26EB" w:rsidRPr="00AD7FF5">
              <w:rPr>
                <w:snapToGrid w:val="0"/>
              </w:rPr>
              <w:t>ї</w:t>
            </w:r>
            <w:r w:rsidR="00427CC6" w:rsidRPr="00AD7FF5">
              <w:rPr>
                <w:snapToGrid w:val="0"/>
              </w:rPr>
              <w:t xml:space="preserve"> із землеустрою</w:t>
            </w:r>
            <w:r w:rsidR="00DC26EB" w:rsidRPr="00AD7FF5">
              <w:rPr>
                <w:snapToGrid w:val="0"/>
              </w:rPr>
              <w:t xml:space="preserve"> (архівний примірник)</w:t>
            </w:r>
            <w:r w:rsidR="00427CC6" w:rsidRPr="00AD7FF5">
              <w:rPr>
                <w:snapToGrid w:val="0"/>
              </w:rPr>
              <w:t xml:space="preserve">, що </w:t>
            </w:r>
            <w:r w:rsidR="004B3B83" w:rsidRPr="00AD7FF5">
              <w:rPr>
                <w:snapToGrid w:val="0"/>
              </w:rPr>
              <w:t>складається</w:t>
            </w:r>
            <w:r w:rsidR="00427CC6" w:rsidRPr="00AD7FF5">
              <w:rPr>
                <w:snapToGrid w:val="0"/>
              </w:rPr>
              <w:t xml:space="preserve"> з графічної та текстової частин, розроблена землевпорядною організацією, що має ліцензію</w:t>
            </w:r>
            <w:r w:rsidR="00FD0041" w:rsidRPr="00AD7FF5">
              <w:rPr>
                <w:snapToGrid w:val="0"/>
              </w:rPr>
              <w:t xml:space="preserve"> на виконання такого виду робіт та скріплена печаткою ліцензова</w:t>
            </w:r>
            <w:bookmarkStart w:id="0" w:name="_GoBack"/>
            <w:bookmarkEnd w:id="0"/>
            <w:r w:rsidR="00FD0041" w:rsidRPr="00AD7FF5">
              <w:rPr>
                <w:snapToGrid w:val="0"/>
              </w:rPr>
              <w:t>ного інженера землевпорядника.</w:t>
            </w:r>
          </w:p>
          <w:p w:rsidR="00C63348" w:rsidRPr="00AD7FF5" w:rsidRDefault="00C63348" w:rsidP="00B235E0">
            <w:pPr>
              <w:jc w:val="both"/>
              <w:rPr>
                <w:snapToGrid w:val="0"/>
              </w:rPr>
            </w:pPr>
            <w:r w:rsidRPr="00AD7FF5">
              <w:rPr>
                <w:snapToGrid w:val="0"/>
              </w:rPr>
              <w:t xml:space="preserve">2. Витяг з Державного земельного кадастру про земельну ділянку </w:t>
            </w:r>
            <w:r w:rsidRPr="00AD7FF5">
              <w:rPr>
                <w:color w:val="000000"/>
                <w:bdr w:val="none" w:sz="0" w:space="0" w:color="auto" w:frame="1"/>
              </w:rPr>
              <w:t>(</w:t>
            </w:r>
            <w:r w:rsidR="00282C14" w:rsidRPr="00AD7FF5">
              <w:rPr>
                <w:color w:val="000000"/>
                <w:bdr w:val="none" w:sz="0" w:space="0" w:color="auto" w:frame="1"/>
              </w:rPr>
              <w:t xml:space="preserve">Міськрайонне управління у Черкаському районі та </w:t>
            </w:r>
            <w:r w:rsidR="00AD7FF5" w:rsidRPr="00AD7FF5">
              <w:rPr>
                <w:color w:val="000000"/>
                <w:bdr w:val="none" w:sz="0" w:space="0" w:color="auto" w:frame="1"/>
              </w:rPr>
              <w:t xml:space="preserve">      </w:t>
            </w:r>
            <w:r w:rsidR="00282C14" w:rsidRPr="00AD7FF5">
              <w:rPr>
                <w:color w:val="000000"/>
                <w:bdr w:val="none" w:sz="0" w:space="0" w:color="auto" w:frame="1"/>
              </w:rPr>
              <w:t>м. Черкасах Головного управління Держгеокадастру у Черкаській області, м. Черкаси, вул. В. Чорновола, 157 (подача звернень вул. Благовісна, 170))</w:t>
            </w:r>
            <w:r w:rsidRPr="00AD7FF5">
              <w:rPr>
                <w:snapToGrid w:val="0"/>
              </w:rPr>
              <w:t>.</w:t>
            </w:r>
          </w:p>
          <w:p w:rsidR="009A5DB6" w:rsidRPr="00AD7FF5" w:rsidRDefault="00DC26EB" w:rsidP="00B235E0">
            <w:pPr>
              <w:jc w:val="both"/>
              <w:rPr>
                <w:snapToGrid w:val="0"/>
              </w:rPr>
            </w:pPr>
            <w:r w:rsidRPr="00AD7FF5">
              <w:rPr>
                <w:snapToGrid w:val="0"/>
              </w:rPr>
              <w:t>3</w:t>
            </w:r>
            <w:r w:rsidR="00427CC6" w:rsidRPr="00AD7FF5">
              <w:rPr>
                <w:snapToGrid w:val="0"/>
              </w:rPr>
              <w:t xml:space="preserve">. </w:t>
            </w:r>
            <w:r w:rsidR="007347AD" w:rsidRPr="00AD7FF5">
              <w:rPr>
                <w:snapToGrid w:val="0"/>
              </w:rPr>
              <w:t>Клопотання</w:t>
            </w:r>
            <w:r w:rsidR="00427CC6" w:rsidRPr="00AD7FF5">
              <w:rPr>
                <w:snapToGrid w:val="0"/>
              </w:rPr>
              <w:t xml:space="preserve"> – супровідний лист </w:t>
            </w:r>
            <w:r w:rsidR="009D254E" w:rsidRPr="00AD7FF5">
              <w:rPr>
                <w:snapToGrid w:val="0"/>
              </w:rPr>
              <w:t>від землевпорядної організації або за</w:t>
            </w:r>
            <w:r w:rsidR="00D24107" w:rsidRPr="00AD7FF5">
              <w:rPr>
                <w:snapToGrid w:val="0"/>
              </w:rPr>
              <w:t>мовника</w:t>
            </w:r>
            <w:r w:rsidR="009D254E" w:rsidRPr="00AD7FF5">
              <w:rPr>
                <w:snapToGrid w:val="0"/>
              </w:rPr>
              <w:t xml:space="preserve">, </w:t>
            </w:r>
            <w:r w:rsidR="00427CC6" w:rsidRPr="00AD7FF5">
              <w:rPr>
                <w:snapToGrid w:val="0"/>
              </w:rPr>
              <w:t>яким передається документація із землеустрою.</w:t>
            </w:r>
          </w:p>
          <w:p w:rsidR="00F2147D" w:rsidRPr="00AD7FF5" w:rsidRDefault="00F2147D" w:rsidP="00F55B76">
            <w:pPr>
              <w:jc w:val="both"/>
            </w:pPr>
            <w:r w:rsidRPr="00AD7FF5">
              <w:t xml:space="preserve">Документація із землеустрою приймається до розгляду після отримання повідомлення на електронну пошту від відділу містобудівного кадастру та ГІС щодо передачі інформації по землеустрою в електронному вигляді у форматі </w:t>
            </w:r>
            <w:proofErr w:type="spellStart"/>
            <w:r w:rsidRPr="00AD7FF5">
              <w:t>shape</w:t>
            </w:r>
            <w:proofErr w:type="spellEnd"/>
            <w:r w:rsidRPr="00AD7FF5">
              <w:t>-файл (*</w:t>
            </w:r>
            <w:proofErr w:type="spellStart"/>
            <w:r w:rsidRPr="00AD7FF5">
              <w:t>shp</w:t>
            </w:r>
            <w:proofErr w:type="spellEnd"/>
            <w:r w:rsidRPr="00AD7FF5">
              <w:t>) згідно затверджених технічних вимог.</w:t>
            </w:r>
          </w:p>
          <w:p w:rsidR="00AD7FF5" w:rsidRPr="00AD7FF5" w:rsidRDefault="00AD7FF5" w:rsidP="00F55B76">
            <w:pPr>
              <w:jc w:val="both"/>
            </w:pPr>
          </w:p>
          <w:p w:rsidR="00C24B3A" w:rsidRPr="00AD7FF5" w:rsidRDefault="00C24B3A" w:rsidP="00C24B3A">
            <w:pPr>
              <w:jc w:val="both"/>
            </w:pPr>
            <w:r w:rsidRPr="00AD7FF5">
              <w:lastRenderedPageBreak/>
              <w:t xml:space="preserve">Подання документів здійснюється особисто </w:t>
            </w:r>
            <w:r w:rsidR="00793BA7" w:rsidRPr="00AD7FF5">
              <w:t>за</w:t>
            </w:r>
            <w:r w:rsidR="00D24107" w:rsidRPr="00AD7FF5">
              <w:t>мов</w:t>
            </w:r>
            <w:r w:rsidR="00793BA7" w:rsidRPr="00AD7FF5">
              <w:t xml:space="preserve">ником або уповноваженою особою, поштою, у випадках передбачених законом за допомогою засобів телекомунікаційного </w:t>
            </w:r>
            <w:r w:rsidR="00F55B76" w:rsidRPr="00AD7FF5">
              <w:t>зв’язку</w:t>
            </w:r>
            <w:r w:rsidRPr="00AD7FF5">
              <w:t>.</w:t>
            </w:r>
          </w:p>
          <w:p w:rsidR="00C24B3A" w:rsidRPr="00AD7FF5" w:rsidRDefault="00D8368B" w:rsidP="00AD7FF5">
            <w:pPr>
              <w:jc w:val="both"/>
              <w:rPr>
                <w:sz w:val="16"/>
                <w:szCs w:val="16"/>
              </w:rPr>
            </w:pPr>
            <w:r w:rsidRPr="00AD7FF5">
              <w:t>Клопотання</w:t>
            </w:r>
            <w:r w:rsidR="00C24B3A" w:rsidRPr="00AD7FF5">
              <w:t xml:space="preserve"> встановленого зразка в оригіналі та документи згідно переліку.</w:t>
            </w:r>
          </w:p>
        </w:tc>
      </w:tr>
      <w:tr w:rsidR="00C24B3A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AD7FF5" w:rsidRDefault="00C24B3A">
            <w:pPr>
              <w:jc w:val="center"/>
              <w:rPr>
                <w:bCs/>
              </w:rPr>
            </w:pPr>
            <w:r w:rsidRPr="00AD7FF5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AD7FF5" w:rsidRDefault="00C24B3A">
            <w:pPr>
              <w:jc w:val="center"/>
              <w:rPr>
                <w:b/>
                <w:bCs/>
              </w:rPr>
            </w:pPr>
            <w:r w:rsidRPr="00AD7FF5">
              <w:rPr>
                <w:b/>
                <w:bCs/>
              </w:rPr>
              <w:t xml:space="preserve">Оплата </w:t>
            </w:r>
          </w:p>
          <w:p w:rsidR="00C24B3A" w:rsidRPr="00AD7FF5" w:rsidRDefault="00C24B3A">
            <w:pPr>
              <w:jc w:val="center"/>
              <w:rPr>
                <w:b/>
                <w:bCs/>
              </w:rPr>
            </w:pPr>
            <w:r w:rsidRPr="00AD7FF5">
              <w:rPr>
                <w:b/>
                <w:bCs/>
              </w:rPr>
              <w:t>(підстава, розмір та реквізити для оплати в разі платності)</w:t>
            </w:r>
          </w:p>
          <w:p w:rsidR="00C24B3A" w:rsidRPr="00AD7FF5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AD7FF5" w:rsidRDefault="00C24B3A">
            <w:pPr>
              <w:rPr>
                <w:bCs/>
              </w:rPr>
            </w:pPr>
            <w:r w:rsidRPr="00AD7FF5">
              <w:rPr>
                <w:bCs/>
              </w:rPr>
              <w:t>Безоплатно.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 w:rsidP="00923227">
            <w:pPr>
              <w:jc w:val="center"/>
            </w:pPr>
            <w:r w:rsidRPr="00AD7FF5"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 w:rsidP="00923227">
            <w:pPr>
              <w:jc w:val="center"/>
              <w:rPr>
                <w:b/>
              </w:rPr>
            </w:pPr>
            <w:r w:rsidRPr="00AD7FF5">
              <w:rPr>
                <w:b/>
              </w:rPr>
              <w:t xml:space="preserve">Термін надання послуги </w:t>
            </w:r>
          </w:p>
          <w:p w:rsidR="005174BD" w:rsidRPr="00AD7FF5" w:rsidRDefault="005174BD" w:rsidP="00923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 w:rsidP="00923227">
            <w:pPr>
              <w:jc w:val="both"/>
            </w:pPr>
            <w:r w:rsidRPr="00AD7FF5">
              <w:t xml:space="preserve">Адміністративна послуга вважається наданою з моменту отримання її суб’єктом звернення. 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</w:pPr>
            <w:r w:rsidRPr="00AD7FF5"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 xml:space="preserve">Строк надання послуги </w:t>
            </w:r>
          </w:p>
          <w:p w:rsidR="005174BD" w:rsidRPr="00AD7FF5" w:rsidRDefault="005174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 w:rsidP="00F93AB0">
            <w:pPr>
              <w:jc w:val="both"/>
            </w:pPr>
            <w:r w:rsidRPr="00AD7FF5">
              <w:t xml:space="preserve">Протягом </w:t>
            </w:r>
            <w:r w:rsidR="00F93AB0" w:rsidRPr="00AD7FF5">
              <w:t>14</w:t>
            </w:r>
            <w:r w:rsidRPr="00AD7FF5">
              <w:t xml:space="preserve"> днів, а в разі неможливості прийняття зазначеного рішення у такий строк - на першому засіданні Черкаської міської ради після закінчення цього строку.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</w:pPr>
            <w:r w:rsidRPr="00AD7FF5"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 xml:space="preserve">Послідовність дій при наданні послуги </w:t>
            </w:r>
          </w:p>
          <w:p w:rsidR="005174BD" w:rsidRPr="00AD7FF5" w:rsidRDefault="005174BD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 w:rsidP="00F1689B">
            <w:pPr>
              <w:jc w:val="both"/>
            </w:pPr>
            <w:r w:rsidRPr="00AD7FF5">
              <w:rPr>
                <w:spacing w:val="-4"/>
              </w:rPr>
              <w:t>1. Прийом, реєстрація адміністраторами Центру та передача отриманих документів до департамент</w:t>
            </w:r>
            <w:r w:rsidR="00C83E97" w:rsidRPr="00AD7FF5">
              <w:rPr>
                <w:spacing w:val="-4"/>
              </w:rPr>
              <w:t>у</w:t>
            </w:r>
            <w:r w:rsidRPr="00AD7FF5">
              <w:rPr>
                <w:spacing w:val="-4"/>
              </w:rPr>
              <w:t xml:space="preserve"> </w:t>
            </w:r>
            <w:r w:rsidR="00777215" w:rsidRPr="00AD7FF5">
              <w:t>архітектури та містобудування</w:t>
            </w:r>
            <w:r w:rsidRPr="00AD7FF5">
              <w:rPr>
                <w:spacing w:val="-4"/>
              </w:rPr>
              <w:t xml:space="preserve"> протягом 1 дня</w:t>
            </w:r>
            <w:r w:rsidRPr="00AD7FF5">
              <w:t>.</w:t>
            </w:r>
          </w:p>
          <w:p w:rsidR="005174BD" w:rsidRPr="00AD7FF5" w:rsidRDefault="005174BD" w:rsidP="00ED5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rPr>
                <w:color w:val="000000"/>
              </w:rPr>
              <w:t>2. Підготовка про</w:t>
            </w:r>
            <w:r w:rsidR="00F93AB0" w:rsidRPr="00AD7FF5">
              <w:rPr>
                <w:color w:val="000000"/>
              </w:rPr>
              <w:t>є</w:t>
            </w:r>
            <w:r w:rsidRPr="00AD7FF5">
              <w:rPr>
                <w:color w:val="000000"/>
              </w:rPr>
              <w:t>кту рішення міської ради про затвердження документації із землеустрою та передач</w:t>
            </w:r>
            <w:r w:rsidR="00F93AB0" w:rsidRPr="00AD7FF5">
              <w:rPr>
                <w:color w:val="000000"/>
              </w:rPr>
              <w:t>а</w:t>
            </w:r>
            <w:r w:rsidRPr="00AD7FF5">
              <w:rPr>
                <w:color w:val="000000"/>
              </w:rPr>
              <w:t xml:space="preserve"> земельної ділянки або мотивованої </w:t>
            </w:r>
            <w:r w:rsidRPr="00AD7FF5">
              <w:t xml:space="preserve">відмови в її наданні протягом </w:t>
            </w:r>
            <w:r w:rsidR="00F93AB0" w:rsidRPr="00AD7FF5">
              <w:t>1</w:t>
            </w:r>
            <w:r w:rsidRPr="00AD7FF5">
              <w:t xml:space="preserve"> дн</w:t>
            </w:r>
            <w:r w:rsidR="00F93AB0" w:rsidRPr="00AD7FF5">
              <w:t>я</w:t>
            </w:r>
            <w:r w:rsidRPr="00AD7FF5">
              <w:t>.</w:t>
            </w:r>
          </w:p>
          <w:p w:rsidR="005174BD" w:rsidRPr="00AD7FF5" w:rsidRDefault="005174BD" w:rsidP="00ED5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t>3. Погодження та передача про</w:t>
            </w:r>
            <w:r w:rsidR="00F93AB0" w:rsidRPr="00AD7FF5">
              <w:t>є</w:t>
            </w:r>
            <w:r w:rsidRPr="00AD7FF5">
              <w:t xml:space="preserve">кту рішення до відділу з питань роботи ради протягом </w:t>
            </w:r>
            <w:r w:rsidR="00F93AB0" w:rsidRPr="00AD7FF5">
              <w:t>3</w:t>
            </w:r>
            <w:r w:rsidRPr="00AD7FF5">
              <w:t xml:space="preserve"> днів;</w:t>
            </w:r>
          </w:p>
          <w:p w:rsidR="005174BD" w:rsidRPr="00AD7FF5" w:rsidRDefault="005174BD" w:rsidP="00ED5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t>4. Розгляд про</w:t>
            </w:r>
            <w:r w:rsidR="00F93AB0" w:rsidRPr="00AD7FF5">
              <w:t>є</w:t>
            </w:r>
            <w:r w:rsidRPr="00AD7FF5">
              <w:t xml:space="preserve">кту рішення у постійних комісіях протягом </w:t>
            </w:r>
            <w:r w:rsidR="00AD7FF5">
              <w:t xml:space="preserve">                    </w:t>
            </w:r>
            <w:r w:rsidR="00F93AB0" w:rsidRPr="00AD7FF5">
              <w:t>1</w:t>
            </w:r>
            <w:r w:rsidRPr="00AD7FF5">
              <w:t xml:space="preserve"> дн</w:t>
            </w:r>
            <w:r w:rsidR="00F93AB0" w:rsidRPr="00AD7FF5">
              <w:t>я</w:t>
            </w:r>
            <w:r w:rsidR="009B6C97" w:rsidRPr="00AD7FF5">
              <w:t xml:space="preserve"> або згідно </w:t>
            </w:r>
            <w:r w:rsidR="00AD7FF5">
              <w:t>Ре</w:t>
            </w:r>
            <w:r w:rsidR="009B6C97" w:rsidRPr="00AD7FF5">
              <w:t>гламенту Черкаської міської ради</w:t>
            </w:r>
            <w:r w:rsidRPr="00AD7FF5">
              <w:t xml:space="preserve">. </w:t>
            </w:r>
          </w:p>
          <w:p w:rsidR="005174BD" w:rsidRPr="00AD7FF5" w:rsidRDefault="005174BD" w:rsidP="00ED5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t xml:space="preserve">5. Прийняття міською радою рішення </w:t>
            </w:r>
            <w:r w:rsidRPr="00AD7FF5">
              <w:rPr>
                <w:color w:val="000000"/>
              </w:rPr>
              <w:t xml:space="preserve">про затвердження документації із землеустрою та передачу земельної ділянки або мотивованої </w:t>
            </w:r>
            <w:r w:rsidRPr="00AD7FF5">
              <w:t>відмови в її наданні протягом 1 дня, а в разі неможливості прийняття рішення у такий строк – на першому засіданні Черкаської міської ради після закінчення цього строку</w:t>
            </w:r>
            <w:r w:rsidR="009B6C97" w:rsidRPr="00AD7FF5">
              <w:t xml:space="preserve"> </w:t>
            </w:r>
            <w:r w:rsidR="00AD7FF5">
              <w:t>або згідно Р</w:t>
            </w:r>
            <w:r w:rsidR="009B6C97" w:rsidRPr="00AD7FF5">
              <w:t>егламенту Черкаської міської ради</w:t>
            </w:r>
            <w:r w:rsidRPr="00AD7FF5">
              <w:t>.</w:t>
            </w:r>
          </w:p>
          <w:p w:rsidR="005174BD" w:rsidRPr="00AD7FF5" w:rsidRDefault="005174BD" w:rsidP="00ED56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t xml:space="preserve">6. Передача прийнятого рішення до департаменту </w:t>
            </w:r>
            <w:r w:rsidR="00777215" w:rsidRPr="00AD7FF5">
              <w:t>архітектури та містобудування</w:t>
            </w:r>
            <w:r w:rsidRPr="00AD7FF5">
              <w:t xml:space="preserve"> протягом 5 днів.</w:t>
            </w:r>
          </w:p>
          <w:p w:rsidR="005174BD" w:rsidRPr="00AD7FF5" w:rsidRDefault="005174BD" w:rsidP="00696D7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t xml:space="preserve">7. Підготовка та підписання </w:t>
            </w:r>
            <w:r w:rsidR="00F93AB0" w:rsidRPr="00AD7FF5">
              <w:t>супровідного листа до</w:t>
            </w:r>
            <w:r w:rsidRPr="00AD7FF5">
              <w:t xml:space="preserve"> рішення протягом </w:t>
            </w:r>
            <w:r w:rsidR="00F93AB0" w:rsidRPr="00AD7FF5">
              <w:t>1</w:t>
            </w:r>
            <w:r w:rsidRPr="00AD7FF5">
              <w:t xml:space="preserve"> дн</w:t>
            </w:r>
            <w:r w:rsidR="00F93AB0" w:rsidRPr="00AD7FF5">
              <w:t>я</w:t>
            </w:r>
            <w:r w:rsidRPr="00AD7FF5">
              <w:t>.</w:t>
            </w:r>
          </w:p>
          <w:p w:rsidR="005174BD" w:rsidRPr="00AD7FF5" w:rsidRDefault="005174BD" w:rsidP="00AD7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FF5">
              <w:rPr>
                <w:color w:val="000000"/>
                <w:spacing w:val="-4"/>
              </w:rPr>
              <w:t xml:space="preserve">8. Передача прийнятого рішення </w:t>
            </w:r>
            <w:r w:rsidRPr="00AD7FF5">
              <w:rPr>
                <w:color w:val="000000"/>
              </w:rPr>
              <w:t xml:space="preserve">або відмови в його наданні </w:t>
            </w:r>
            <w:r w:rsidRPr="00AD7FF5">
              <w:rPr>
                <w:color w:val="000000" w:themeColor="text1"/>
                <w:spacing w:val="-4"/>
              </w:rPr>
              <w:t>адміністратору Центру</w:t>
            </w:r>
            <w:r w:rsidRPr="00AD7FF5">
              <w:rPr>
                <w:color w:val="000000"/>
                <w:spacing w:val="-4"/>
              </w:rPr>
              <w:t xml:space="preserve"> протягом 1 дня.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</w:pPr>
            <w:r w:rsidRPr="00AD7FF5"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>Результат послуги</w:t>
            </w:r>
          </w:p>
          <w:p w:rsidR="005174BD" w:rsidRPr="00AD7FF5" w:rsidRDefault="005174BD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 w:rsidP="00B13BA2">
            <w:pPr>
              <w:jc w:val="both"/>
            </w:pPr>
            <w:r w:rsidRPr="00AD7FF5">
              <w:t xml:space="preserve">Рішення міської ради </w:t>
            </w:r>
            <w:r w:rsidRPr="00AD7FF5">
              <w:rPr>
                <w:color w:val="000000"/>
                <w:spacing w:val="-4"/>
              </w:rPr>
              <w:t>про</w:t>
            </w:r>
            <w:r w:rsidRPr="00AD7FF5">
              <w:rPr>
                <w:color w:val="000000"/>
              </w:rPr>
              <w:t xml:space="preserve"> затвердження документації із землеустрою та передачу земельної ділянки у власність, користування</w:t>
            </w:r>
            <w:r w:rsidRPr="00AD7FF5">
              <w:rPr>
                <w:color w:val="000000"/>
                <w:spacing w:val="-4"/>
              </w:rPr>
              <w:t xml:space="preserve"> </w:t>
            </w:r>
            <w:r w:rsidRPr="00AD7FF5">
              <w:rPr>
                <w:color w:val="000000"/>
              </w:rPr>
              <w:t>або мотивовану відмову в наданні земельної ділянки</w:t>
            </w:r>
            <w:r w:rsidRPr="00AD7FF5">
              <w:t>.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>
            <w:pPr>
              <w:jc w:val="center"/>
            </w:pPr>
            <w:r w:rsidRPr="00AD7FF5">
              <w:t>9.</w:t>
            </w:r>
          </w:p>
          <w:p w:rsidR="005174BD" w:rsidRPr="00AD7FF5" w:rsidRDefault="005174BD">
            <w:pPr>
              <w:rPr>
                <w:highlight w:val="magent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>Спосіб отримання результату послуги</w:t>
            </w:r>
          </w:p>
          <w:p w:rsidR="005174BD" w:rsidRPr="00AD7FF5" w:rsidRDefault="005174BD">
            <w:pPr>
              <w:jc w:val="center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 w:rsidP="004B763F">
            <w:pPr>
              <w:jc w:val="both"/>
            </w:pPr>
            <w:r w:rsidRPr="00AD7FF5">
              <w:t>У спосіб, обраний замовником: особисто, поштою або через уповноваженого представника.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</w:pPr>
            <w:r w:rsidRPr="00AD7FF5"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 w:rsidP="0034324B">
            <w:pPr>
              <w:jc w:val="both"/>
            </w:pPr>
            <w:r w:rsidRPr="00AD7FF5">
              <w:t>1. Закон України «Про адміністративні послуги».</w:t>
            </w:r>
          </w:p>
          <w:p w:rsidR="005174BD" w:rsidRPr="00AD7FF5" w:rsidRDefault="005174BD" w:rsidP="0034324B">
            <w:pPr>
              <w:jc w:val="both"/>
            </w:pPr>
            <w:r w:rsidRPr="00AD7FF5">
              <w:t>2. Закон України «Про місцеве самоврядування в Україні», ст.ст. 26, 33.</w:t>
            </w:r>
          </w:p>
          <w:p w:rsidR="005174BD" w:rsidRPr="00AD7FF5" w:rsidRDefault="005174BD" w:rsidP="0034324B">
            <w:pPr>
              <w:jc w:val="both"/>
            </w:pPr>
            <w:r w:rsidRPr="00AD7FF5">
              <w:t>3. Земельний кодекс України, ст.ст. 12, Глава 14, 15, 19, ст. 134, 186.</w:t>
            </w:r>
          </w:p>
          <w:p w:rsidR="005174BD" w:rsidRPr="00AD7FF5" w:rsidRDefault="005174BD" w:rsidP="0034324B">
            <w:pPr>
              <w:jc w:val="both"/>
            </w:pPr>
            <w:r w:rsidRPr="00AD7FF5">
              <w:t xml:space="preserve">4. Закон України «Про оренду землі» ст. 6. </w:t>
            </w:r>
          </w:p>
          <w:p w:rsidR="005174BD" w:rsidRPr="00AD7FF5" w:rsidRDefault="005174BD" w:rsidP="0034324B">
            <w:pPr>
              <w:jc w:val="both"/>
            </w:pPr>
            <w:r w:rsidRPr="00AD7FF5">
              <w:t>5. Закон України «Про Землеустрій», ст.ст. 19, 25, 26, 50, 55, 56.</w:t>
            </w:r>
          </w:p>
          <w:p w:rsidR="005174BD" w:rsidRPr="00AD7FF5" w:rsidRDefault="005174BD" w:rsidP="00690FBF">
            <w:pPr>
              <w:jc w:val="both"/>
            </w:pPr>
            <w:r w:rsidRPr="00AD7FF5">
              <w:lastRenderedPageBreak/>
              <w:t>6. Закон України «Про Державний земельний кадастр».</w:t>
            </w:r>
          </w:p>
          <w:p w:rsidR="005174BD" w:rsidRPr="00AD7FF5" w:rsidRDefault="005174BD" w:rsidP="00690FBF">
            <w:pPr>
              <w:jc w:val="both"/>
              <w:rPr>
                <w:color w:val="000000"/>
              </w:rPr>
            </w:pPr>
            <w:r w:rsidRPr="00AD7FF5">
              <w:t xml:space="preserve">7. </w:t>
            </w:r>
            <w:r w:rsidRPr="00AD7FF5">
              <w:rPr>
                <w:color w:val="000000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 від 06.09.2012 № 5245-VI, «Прикінцеві та перехідні положення».</w:t>
            </w:r>
          </w:p>
          <w:p w:rsidR="00164F69" w:rsidRPr="00AD7FF5" w:rsidRDefault="00164F69" w:rsidP="00164F69">
            <w:pPr>
              <w:jc w:val="both"/>
            </w:pPr>
            <w:r w:rsidRPr="00AD7FF5">
              <w:t>8. Закон України «Про державну реєстрацію речових прав на нерухоме майно та їх обтяжень».</w:t>
            </w:r>
          </w:p>
          <w:p w:rsidR="005174BD" w:rsidRPr="00AD7FF5" w:rsidRDefault="00164F69" w:rsidP="0034324B">
            <w:pPr>
              <w:jc w:val="both"/>
              <w:rPr>
                <w:sz w:val="16"/>
                <w:szCs w:val="16"/>
              </w:rPr>
            </w:pPr>
            <w:r w:rsidRPr="00AD7FF5">
              <w:t>9</w:t>
            </w:r>
            <w:r w:rsidR="005174BD" w:rsidRPr="00AD7FF5">
              <w:t>. Рішення Черкаської міської ради від 09.02.2012 № 3-582 «Про затвердження Порядку оформлення прав на земельні ділянки у м. Черкаси».</w:t>
            </w:r>
            <w:r w:rsidR="005174BD" w:rsidRPr="00AD7FF5">
              <w:tab/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</w:pPr>
            <w:r w:rsidRPr="00AD7FF5">
              <w:lastRenderedPageBreak/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>Перелік підстав для відмови у наданні послуги</w:t>
            </w:r>
          </w:p>
          <w:p w:rsidR="005174BD" w:rsidRPr="00AD7FF5" w:rsidRDefault="005174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 w:rsidP="006C5C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F5">
              <w:rPr>
                <w:rFonts w:ascii="Times New Roman" w:hAnsi="Times New Roman"/>
                <w:sz w:val="24"/>
                <w:szCs w:val="24"/>
              </w:rPr>
              <w:t>Виявлення в поданих документах недостовірної інформації або інформації, яка суперечить вимогам нормативно – правових документів, які регламентують надання послуги.</w:t>
            </w:r>
          </w:p>
        </w:tc>
      </w:tr>
      <w:tr w:rsidR="005174BD" w:rsidRPr="00AD7FF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 w:rsidP="005174BD">
            <w:pPr>
              <w:jc w:val="both"/>
            </w:pPr>
            <w:r w:rsidRPr="00AD7FF5"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jc w:val="center"/>
              <w:rPr>
                <w:b/>
              </w:rPr>
            </w:pPr>
            <w:r w:rsidRPr="00AD7FF5">
              <w:rPr>
                <w:b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BD" w:rsidRPr="00AD7FF5" w:rsidRDefault="005174BD">
            <w:pPr>
              <w:ind w:left="-26" w:firstLine="26"/>
              <w:jc w:val="both"/>
            </w:pPr>
            <w:r w:rsidRPr="00AD7FF5">
              <w:t>Скарга на дії (бездіяльність) посадових осіб подається міському голові замовником послуги через відділ звернень (вул. Б.</w:t>
            </w:r>
            <w:r w:rsidR="00AD7FF5">
              <w:t xml:space="preserve"> </w:t>
            </w:r>
            <w:r w:rsidRPr="00AD7FF5">
              <w:t>Вишневецького, 36, каб. 106).</w:t>
            </w:r>
          </w:p>
          <w:p w:rsidR="005174BD" w:rsidRPr="00AD7FF5" w:rsidRDefault="005174BD">
            <w:pPr>
              <w:ind w:left="-26" w:firstLine="26"/>
              <w:jc w:val="both"/>
            </w:pPr>
            <w:r w:rsidRPr="00AD7FF5">
              <w:t>Оскарження дій (бездіяльності), рішень адміністративного органу, органу, який приймає рішення про надання послуги, здійснюється в судовому порядку.</w:t>
            </w:r>
          </w:p>
        </w:tc>
      </w:tr>
    </w:tbl>
    <w:p w:rsidR="00C24B3A" w:rsidRPr="00AD7FF5" w:rsidRDefault="00C24B3A" w:rsidP="00C24B3A">
      <w:pPr>
        <w:ind w:firstLine="567"/>
        <w:rPr>
          <w:sz w:val="28"/>
          <w:szCs w:val="28"/>
        </w:rPr>
      </w:pPr>
    </w:p>
    <w:p w:rsidR="008650D0" w:rsidRPr="00AD7FF5" w:rsidRDefault="008650D0" w:rsidP="00C24B3A">
      <w:pPr>
        <w:ind w:firstLine="567"/>
        <w:rPr>
          <w:sz w:val="28"/>
          <w:szCs w:val="28"/>
        </w:rPr>
      </w:pPr>
    </w:p>
    <w:p w:rsidR="0004192C" w:rsidRPr="00AD7FF5" w:rsidRDefault="0004192C" w:rsidP="0004192C">
      <w:pPr>
        <w:rPr>
          <w:sz w:val="28"/>
          <w:szCs w:val="28"/>
        </w:rPr>
      </w:pPr>
      <w:r w:rsidRPr="00AD7FF5">
        <w:rPr>
          <w:sz w:val="28"/>
          <w:szCs w:val="28"/>
        </w:rPr>
        <w:t xml:space="preserve">Директор департаменту </w:t>
      </w:r>
    </w:p>
    <w:p w:rsidR="00640354" w:rsidRPr="00AD7FF5" w:rsidRDefault="00D5477F" w:rsidP="0004192C">
      <w:pPr>
        <w:rPr>
          <w:sz w:val="28"/>
          <w:szCs w:val="28"/>
        </w:rPr>
      </w:pPr>
      <w:r w:rsidRPr="00AD7FF5">
        <w:rPr>
          <w:sz w:val="28"/>
          <w:szCs w:val="28"/>
        </w:rPr>
        <w:t>а</w:t>
      </w:r>
      <w:r w:rsidR="0004192C" w:rsidRPr="00AD7FF5">
        <w:rPr>
          <w:sz w:val="28"/>
          <w:szCs w:val="28"/>
        </w:rPr>
        <w:t>рхітектури</w:t>
      </w:r>
      <w:r w:rsidR="00777215" w:rsidRPr="00AD7FF5">
        <w:rPr>
          <w:sz w:val="28"/>
          <w:szCs w:val="28"/>
        </w:rPr>
        <w:t xml:space="preserve"> та</w:t>
      </w:r>
      <w:r w:rsidR="0004192C" w:rsidRPr="00AD7FF5">
        <w:rPr>
          <w:sz w:val="28"/>
          <w:szCs w:val="28"/>
        </w:rPr>
        <w:t xml:space="preserve"> містобудування</w:t>
      </w:r>
      <w:r w:rsidR="00777215" w:rsidRPr="00AD7FF5">
        <w:rPr>
          <w:sz w:val="28"/>
          <w:szCs w:val="28"/>
        </w:rPr>
        <w:t xml:space="preserve">   </w:t>
      </w:r>
      <w:r w:rsidR="0004192C" w:rsidRPr="00AD7FF5">
        <w:rPr>
          <w:sz w:val="28"/>
          <w:szCs w:val="28"/>
        </w:rPr>
        <w:t xml:space="preserve">                                                          А.</w:t>
      </w:r>
      <w:r w:rsidR="00AD7FF5">
        <w:rPr>
          <w:sz w:val="28"/>
          <w:szCs w:val="28"/>
        </w:rPr>
        <w:t xml:space="preserve"> </w:t>
      </w:r>
      <w:r w:rsidR="0004192C" w:rsidRPr="00AD7FF5">
        <w:rPr>
          <w:sz w:val="28"/>
          <w:szCs w:val="28"/>
        </w:rPr>
        <w:t>О.</w:t>
      </w:r>
      <w:r w:rsidR="00AD7FF5">
        <w:rPr>
          <w:sz w:val="28"/>
          <w:szCs w:val="28"/>
        </w:rPr>
        <w:t xml:space="preserve"> </w:t>
      </w:r>
      <w:r w:rsidR="0004192C" w:rsidRPr="00AD7FF5">
        <w:rPr>
          <w:sz w:val="28"/>
          <w:szCs w:val="28"/>
        </w:rPr>
        <w:t>Савін</w:t>
      </w:r>
    </w:p>
    <w:sectPr w:rsidR="00640354" w:rsidRPr="00AD7FF5" w:rsidSect="00E934F0">
      <w:footerReference w:type="even" r:id="rId8"/>
      <w:footerReference w:type="default" r:id="rId9"/>
      <w:footerReference w:type="firs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73" w:rsidRDefault="00475973" w:rsidP="00640354">
      <w:r>
        <w:separator/>
      </w:r>
    </w:p>
  </w:endnote>
  <w:endnote w:type="continuationSeparator" w:id="0">
    <w:p w:rsidR="00475973" w:rsidRDefault="00475973" w:rsidP="006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4" w:rsidRDefault="00696D73" w:rsidP="00640354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640354" w:rsidRPr="000A5324">
      <w:rPr>
        <w:b/>
        <w:bCs/>
        <w:sz w:val="20"/>
        <w:szCs w:val="20"/>
      </w:rPr>
      <w:t>-АП-08-1</w:t>
    </w:r>
    <w:r w:rsidR="00640354">
      <w:rPr>
        <w:b/>
        <w:bCs/>
        <w:sz w:val="20"/>
        <w:szCs w:val="20"/>
      </w:rPr>
      <w:t>7</w:t>
    </w:r>
    <w:r w:rsidR="00640354">
      <w:rPr>
        <w:b/>
        <w:sz w:val="20"/>
        <w:szCs w:val="20"/>
      </w:rPr>
      <w:t xml:space="preserve">    Редакція 01     Чинна від ________________      ст.</w:t>
    </w:r>
    <w:r w:rsidR="00640354">
      <w:rPr>
        <w:b/>
        <w:sz w:val="20"/>
        <w:szCs w:val="20"/>
        <w:lang w:val="ru-RU"/>
      </w:rPr>
      <w:t xml:space="preserve"> </w:t>
    </w:r>
    <w:r w:rsidR="00640354">
      <w:rPr>
        <w:b/>
        <w:sz w:val="20"/>
        <w:szCs w:val="20"/>
      </w:rPr>
      <w:t xml:space="preserve">2 </w:t>
    </w:r>
    <w:r w:rsidR="00640354">
      <w:rPr>
        <w:b/>
        <w:sz w:val="20"/>
        <w:szCs w:val="20"/>
        <w:lang w:val="ru-RU"/>
      </w:rPr>
      <w:t xml:space="preserve">з </w:t>
    </w:r>
    <w:r w:rsidR="00B235E0">
      <w:rPr>
        <w:b/>
        <w:sz w:val="20"/>
        <w:szCs w:val="20"/>
      </w:rPr>
      <w:t>3</w:t>
    </w:r>
  </w:p>
  <w:p w:rsidR="00640354" w:rsidRDefault="006403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E0" w:rsidRDefault="00696D73" w:rsidP="00B235E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B235E0" w:rsidRPr="000A5324">
      <w:rPr>
        <w:b/>
        <w:bCs/>
        <w:sz w:val="20"/>
        <w:szCs w:val="20"/>
      </w:rPr>
      <w:t>-АП-08-1</w:t>
    </w:r>
    <w:r w:rsidR="00B235E0">
      <w:rPr>
        <w:b/>
        <w:bCs/>
        <w:sz w:val="20"/>
        <w:szCs w:val="20"/>
      </w:rPr>
      <w:t>7</w:t>
    </w:r>
    <w:r w:rsidR="00B235E0">
      <w:rPr>
        <w:b/>
        <w:sz w:val="20"/>
        <w:szCs w:val="20"/>
      </w:rPr>
      <w:t xml:space="preserve">    Редакція 01     Чинна від ________________      ст.</w:t>
    </w:r>
    <w:r w:rsidR="00B235E0">
      <w:rPr>
        <w:b/>
        <w:sz w:val="20"/>
        <w:szCs w:val="20"/>
        <w:lang w:val="ru-RU"/>
      </w:rPr>
      <w:t xml:space="preserve"> </w:t>
    </w:r>
    <w:r w:rsidR="00B235E0">
      <w:rPr>
        <w:b/>
        <w:sz w:val="20"/>
        <w:szCs w:val="20"/>
      </w:rPr>
      <w:t xml:space="preserve">3 </w:t>
    </w:r>
    <w:r w:rsidR="00B235E0">
      <w:rPr>
        <w:b/>
        <w:sz w:val="20"/>
        <w:szCs w:val="20"/>
        <w:lang w:val="ru-RU"/>
      </w:rPr>
      <w:t xml:space="preserve">з </w:t>
    </w:r>
    <w:r w:rsidR="00B235E0">
      <w:rPr>
        <w:b/>
        <w:sz w:val="20"/>
        <w:szCs w:val="20"/>
      </w:rPr>
      <w:t>3</w:t>
    </w:r>
  </w:p>
  <w:p w:rsidR="00640354" w:rsidRDefault="006403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4" w:rsidRDefault="00696D73" w:rsidP="00640354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640354" w:rsidRPr="000A5324">
      <w:rPr>
        <w:b/>
        <w:bCs/>
        <w:sz w:val="20"/>
        <w:szCs w:val="20"/>
      </w:rPr>
      <w:t>-АП-08-1</w:t>
    </w:r>
    <w:r w:rsidR="00640354">
      <w:rPr>
        <w:b/>
        <w:bCs/>
        <w:sz w:val="20"/>
        <w:szCs w:val="20"/>
      </w:rPr>
      <w:t>7</w:t>
    </w:r>
    <w:r w:rsidR="00640354">
      <w:rPr>
        <w:b/>
        <w:sz w:val="20"/>
        <w:szCs w:val="20"/>
      </w:rPr>
      <w:t xml:space="preserve">    Редакція 01     Чинна від ________________      ст.</w:t>
    </w:r>
    <w:r w:rsidR="00640354">
      <w:rPr>
        <w:b/>
        <w:sz w:val="20"/>
        <w:szCs w:val="20"/>
        <w:lang w:val="ru-RU"/>
      </w:rPr>
      <w:t xml:space="preserve"> </w:t>
    </w:r>
    <w:r w:rsidR="00640354">
      <w:rPr>
        <w:b/>
        <w:sz w:val="20"/>
        <w:szCs w:val="20"/>
      </w:rPr>
      <w:t xml:space="preserve">1 </w:t>
    </w:r>
    <w:r w:rsidR="00640354">
      <w:rPr>
        <w:b/>
        <w:sz w:val="20"/>
        <w:szCs w:val="20"/>
        <w:lang w:val="ru-RU"/>
      </w:rPr>
      <w:t xml:space="preserve">з </w:t>
    </w:r>
    <w:r w:rsidR="00B235E0">
      <w:rPr>
        <w:b/>
        <w:sz w:val="20"/>
        <w:szCs w:val="20"/>
      </w:rPr>
      <w:t>3</w:t>
    </w:r>
  </w:p>
  <w:p w:rsidR="00640354" w:rsidRDefault="006403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73" w:rsidRDefault="00475973" w:rsidP="00640354">
      <w:r>
        <w:separator/>
      </w:r>
    </w:p>
  </w:footnote>
  <w:footnote w:type="continuationSeparator" w:id="0">
    <w:p w:rsidR="00475973" w:rsidRDefault="00475973" w:rsidP="0064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3C2"/>
    <w:multiLevelType w:val="hybridMultilevel"/>
    <w:tmpl w:val="516C15E2"/>
    <w:lvl w:ilvl="0" w:tplc="B4023AF6">
      <w:start w:val="1"/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" w15:restartNumberingAfterBreak="0">
    <w:nsid w:val="172E0310"/>
    <w:multiLevelType w:val="hybridMultilevel"/>
    <w:tmpl w:val="9F54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338"/>
    <w:multiLevelType w:val="hybridMultilevel"/>
    <w:tmpl w:val="0AD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70F9"/>
    <w:multiLevelType w:val="hybridMultilevel"/>
    <w:tmpl w:val="BA76C35A"/>
    <w:lvl w:ilvl="0" w:tplc="C6FE8C84">
      <w:start w:val="1"/>
      <w:numFmt w:val="bullet"/>
      <w:lvlText w:val=""/>
      <w:lvlJc w:val="left"/>
      <w:pPr>
        <w:tabs>
          <w:tab w:val="num" w:pos="482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CC9189F"/>
    <w:multiLevelType w:val="hybridMultilevel"/>
    <w:tmpl w:val="028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7F5"/>
    <w:multiLevelType w:val="hybridMultilevel"/>
    <w:tmpl w:val="4C5832CA"/>
    <w:lvl w:ilvl="0" w:tplc="D43A550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52B7"/>
    <w:multiLevelType w:val="hybridMultilevel"/>
    <w:tmpl w:val="E0104ED2"/>
    <w:lvl w:ilvl="0" w:tplc="C6FE8C8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1"/>
    <w:rsid w:val="0004192C"/>
    <w:rsid w:val="000543C5"/>
    <w:rsid w:val="0005727B"/>
    <w:rsid w:val="000B1B33"/>
    <w:rsid w:val="000F752F"/>
    <w:rsid w:val="00164F69"/>
    <w:rsid w:val="00282C14"/>
    <w:rsid w:val="002B2C4F"/>
    <w:rsid w:val="002B7077"/>
    <w:rsid w:val="002D777C"/>
    <w:rsid w:val="002E3729"/>
    <w:rsid w:val="00303AF2"/>
    <w:rsid w:val="0034324B"/>
    <w:rsid w:val="00344728"/>
    <w:rsid w:val="00362E04"/>
    <w:rsid w:val="00373CD3"/>
    <w:rsid w:val="003775D7"/>
    <w:rsid w:val="00427CC6"/>
    <w:rsid w:val="00475973"/>
    <w:rsid w:val="00497D1D"/>
    <w:rsid w:val="004A483D"/>
    <w:rsid w:val="004B3B83"/>
    <w:rsid w:val="004B763F"/>
    <w:rsid w:val="004C69D2"/>
    <w:rsid w:val="004E3367"/>
    <w:rsid w:val="005174BD"/>
    <w:rsid w:val="00537A2F"/>
    <w:rsid w:val="00543372"/>
    <w:rsid w:val="00574497"/>
    <w:rsid w:val="005E796D"/>
    <w:rsid w:val="00601E48"/>
    <w:rsid w:val="00601F5C"/>
    <w:rsid w:val="00640354"/>
    <w:rsid w:val="00640AAC"/>
    <w:rsid w:val="00640C4D"/>
    <w:rsid w:val="00653457"/>
    <w:rsid w:val="00681431"/>
    <w:rsid w:val="00690FBF"/>
    <w:rsid w:val="00696D73"/>
    <w:rsid w:val="006B0F7C"/>
    <w:rsid w:val="006C5C78"/>
    <w:rsid w:val="006D6CCF"/>
    <w:rsid w:val="007347AD"/>
    <w:rsid w:val="00777215"/>
    <w:rsid w:val="00777C47"/>
    <w:rsid w:val="00780029"/>
    <w:rsid w:val="00793BA7"/>
    <w:rsid w:val="00796FD8"/>
    <w:rsid w:val="007B5B11"/>
    <w:rsid w:val="007F40A4"/>
    <w:rsid w:val="0080245A"/>
    <w:rsid w:val="00850D8C"/>
    <w:rsid w:val="008512D8"/>
    <w:rsid w:val="008650D0"/>
    <w:rsid w:val="00892A47"/>
    <w:rsid w:val="008A625F"/>
    <w:rsid w:val="00923098"/>
    <w:rsid w:val="0099489A"/>
    <w:rsid w:val="009A5DB6"/>
    <w:rsid w:val="009B6C97"/>
    <w:rsid w:val="009D254E"/>
    <w:rsid w:val="00A07FD9"/>
    <w:rsid w:val="00A26F8E"/>
    <w:rsid w:val="00A36367"/>
    <w:rsid w:val="00AB22DC"/>
    <w:rsid w:val="00AD7362"/>
    <w:rsid w:val="00AD7FF5"/>
    <w:rsid w:val="00AF72A8"/>
    <w:rsid w:val="00B13BA2"/>
    <w:rsid w:val="00B14FD7"/>
    <w:rsid w:val="00B235E0"/>
    <w:rsid w:val="00B47A99"/>
    <w:rsid w:val="00C24B3A"/>
    <w:rsid w:val="00C63348"/>
    <w:rsid w:val="00C80781"/>
    <w:rsid w:val="00C83E97"/>
    <w:rsid w:val="00C86455"/>
    <w:rsid w:val="00CB1F8B"/>
    <w:rsid w:val="00CB6EF3"/>
    <w:rsid w:val="00D24107"/>
    <w:rsid w:val="00D5477F"/>
    <w:rsid w:val="00D63A67"/>
    <w:rsid w:val="00D8368B"/>
    <w:rsid w:val="00DC21E4"/>
    <w:rsid w:val="00DC26EB"/>
    <w:rsid w:val="00DC44CE"/>
    <w:rsid w:val="00DF2E18"/>
    <w:rsid w:val="00E4196A"/>
    <w:rsid w:val="00E934F0"/>
    <w:rsid w:val="00ED5645"/>
    <w:rsid w:val="00F1689B"/>
    <w:rsid w:val="00F2147D"/>
    <w:rsid w:val="00F55B76"/>
    <w:rsid w:val="00F745C1"/>
    <w:rsid w:val="00F75A33"/>
    <w:rsid w:val="00F9112D"/>
    <w:rsid w:val="00F93AB0"/>
    <w:rsid w:val="00F943C2"/>
    <w:rsid w:val="00FD0041"/>
    <w:rsid w:val="00FF387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F18C-4B66-4805-88E0-3FA28CF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B3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C24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"/>
    <w:basedOn w:val="a"/>
    <w:rsid w:val="00B47A9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F3876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403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35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Світлана</dc:creator>
  <cp:keywords/>
  <dc:description/>
  <cp:lastModifiedBy>Вагіна Світлана</cp:lastModifiedBy>
  <cp:revision>50</cp:revision>
  <cp:lastPrinted>2013-03-13T14:46:00Z</cp:lastPrinted>
  <dcterms:created xsi:type="dcterms:W3CDTF">2012-10-16T07:22:00Z</dcterms:created>
  <dcterms:modified xsi:type="dcterms:W3CDTF">2021-06-18T05:23:00Z</dcterms:modified>
</cp:coreProperties>
</file>